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2B0B" w:rsidRDefault="004D5F66">
      <w:pPr>
        <w:widowControl w:val="0"/>
        <w:tabs>
          <w:tab w:val="right" w:pos="9593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  <w:spacing w:val="-10"/>
        </w:rPr>
        <w:tab/>
      </w:r>
    </w:p>
    <w:tbl>
      <w:tblPr>
        <w:tblW w:w="15540" w:type="dxa"/>
        <w:tblInd w:w="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540"/>
      </w:tblGrid>
      <w:tr w:rsidR="00033C2E" w:rsidTr="00033C2E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33C2E" w:rsidRPr="00E35587" w:rsidRDefault="00033C2E" w:rsidP="009C33F0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:rsidR="00033C2E" w:rsidRPr="00E35587" w:rsidRDefault="00033C2E" w:rsidP="009C33F0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:rsidR="00033C2E" w:rsidRPr="00E35587" w:rsidRDefault="00033C2E" w:rsidP="009C33F0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Заместитель начальника </w:t>
            </w:r>
            <w:r w:rsidRPr="001B0297">
              <w:rPr>
                <w:rFonts w:ascii="Times New Roman" w:hAnsi="Times New Roman"/>
                <w:color w:val="000000"/>
                <w:sz w:val="18"/>
                <w:szCs w:val="18"/>
              </w:rPr>
              <w:t>отдела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государственного энергетического надзора по Ярославской 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br/>
              <w:t>и Костромской областям Центрального управления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Ростехнадзора</w:t>
            </w:r>
            <w:proofErr w:type="spellEnd"/>
          </w:p>
          <w:p w:rsidR="00033C2E" w:rsidRPr="00E35587" w:rsidRDefault="00033C2E" w:rsidP="009C33F0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Пикулин А.В.</w:t>
            </w:r>
          </w:p>
          <w:p w:rsidR="00033C2E" w:rsidRPr="00E35587" w:rsidRDefault="00033C2E" w:rsidP="009C33F0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"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202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>6</w:t>
            </w:r>
            <w:r w:rsidRPr="00E35587">
              <w:rPr>
                <w:rFonts w:ascii="Times New Roman" w:hAnsi="Times New Roman"/>
                <w:color w:val="000000"/>
                <w:sz w:val="18"/>
                <w:szCs w:val="18"/>
              </w:rPr>
              <w:tab/>
              <w:t>года</w:t>
            </w:r>
          </w:p>
          <w:p w:rsidR="00033C2E" w:rsidRPr="00E35587" w:rsidRDefault="00033C2E" w:rsidP="009C33F0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:rsidR="00033C2E" w:rsidRPr="00E35587" w:rsidRDefault="00033C2E" w:rsidP="009C33F0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График проведения проверки знаний отраслевой территориальной комиссией Центрального управления </w:t>
            </w:r>
            <w:proofErr w:type="spellStart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Ростехнадзора</w:t>
            </w:r>
            <w:proofErr w:type="spellEnd"/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проверке знаний норм и правил в области</w:t>
            </w:r>
          </w:p>
          <w:p w:rsidR="00033C2E" w:rsidRPr="00E35587" w:rsidRDefault="00033C2E" w:rsidP="009C33F0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E35587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:rsidR="00033C2E" w:rsidRPr="002E1C73" w:rsidRDefault="00033C2E" w:rsidP="009C33F0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2E1C7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3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.0</w:t>
            </w:r>
            <w:r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9</w:t>
            </w:r>
            <w:r w:rsidRPr="00BE6FF6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</w:t>
            </w:r>
            <w:r w:rsidRPr="002E1C73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 xml:space="preserve"> г.</w:t>
            </w:r>
          </w:p>
          <w:p w:rsidR="00033C2E" w:rsidRDefault="00033C2E" w:rsidP="00033C2E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E35587"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: г.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Ярославль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, </w:t>
            </w:r>
            <w:r w:rsidRPr="002E1C73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Московский проспект</w:t>
            </w:r>
            <w:r w:rsidRPr="00E35587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, д.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41</w:t>
            </w:r>
            <w:bookmarkStart w:id="0" w:name="_GoBack"/>
            <w:bookmarkEnd w:id="0"/>
          </w:p>
        </w:tc>
      </w:tr>
      <w:tr w:rsidR="00002B0B" w:rsidTr="00033C2E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02B0B" w:rsidRDefault="00002B0B">
            <w:pPr>
              <w:widowControl w:val="0"/>
              <w:autoSpaceDE w:val="0"/>
              <w:autoSpaceDN w:val="0"/>
              <w:adjustRightInd w:val="0"/>
              <w:spacing w:after="30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02B0B" w:rsidTr="00033C2E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002B0B" w:rsidRDefault="00002B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002B0B" w:rsidTr="00033C2E">
        <w:tc>
          <w:tcPr>
            <w:tcW w:w="15540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560"/>
              <w:gridCol w:w="3800"/>
              <w:gridCol w:w="3000"/>
              <w:gridCol w:w="3400"/>
              <w:gridCol w:w="3200"/>
              <w:gridCol w:w="1400"/>
            </w:tblGrid>
            <w:tr w:rsidR="00002B0B">
              <w:trPr>
                <w:trHeight w:val="1095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№ п/п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Наименование организации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Занимаемая должность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Область аттестации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color w:val="000000"/>
                      <w:sz w:val="21"/>
                      <w:szCs w:val="21"/>
                    </w:rPr>
                    <w:t>Время аттестации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“ВОЛГА - 3”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Филюшин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Александр Анатольевич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инженер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МОУ СОШ “ОБРАЗОВАТЕЛЬНЫЙ КОМПЛЕКС № 18”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Кирюшина Юлия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директора - руководитель центра развития ребенка Детский сад № 151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СК “Интеграция”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Сергеева Мария Евгеньевна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генеральный 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“ЯРОСЛАВСКИЙ ПИГМЕНТ”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Цветков Максим Николаевич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энергетик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“КИПМОНТАЖ”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Андреев Иван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Руководитель проекта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“ЛАКОС КОУТИНГС”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Новиков Михаил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слесарь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“СЫКТЫВКАР ТИССЬЮ ГРУП”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Иванов Игорь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заместитель главного энергетика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ИП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Волненко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А.В.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Теплов Александр Евгеньевич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специалист по комплексному обслуживанию и ремонту зданий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0. 2.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“ЯРОСЛАВСКИЙ ПИГМЕНТ”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Фокин Василий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главный инженер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МАУ ДО СШОР “ТЕМП”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Вербицкий Иван Федорович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Электромонтер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0. 3.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11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ОБЩЕСТВО С ОГРАНИЧЕННОЙ </w:t>
                  </w:r>
                  <w:proofErr w:type="gram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ОТВЕТСТВЕННОСТЬЮ”РЫБИНСКЭЛЕКТРОКАБЕЛЬ</w:t>
                  </w:r>
                  <w:proofErr w:type="gram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Никонов Андрей Викторович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 по качеству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СП6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12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“ЭЛИЗ”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Рейтман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Кира Сергеевна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 по наладке и испытаниям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13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“ВОЛГА - 3”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Блинов Евгений Сергеевич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электромонтажник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4.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14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“СЫКТЫВКАР ТИССЬЮ ГРУП”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Чигрин</w:t>
                  </w:r>
                  <w:proofErr w:type="spellEnd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 Данил Дмитриевич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по ремонту электроустановок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“СЫКТЫВКАР ТИССЬЮ ГРУП”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Грачев Евгений Владимирович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инженер-теплотехник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16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“ПЕРЕДОВАЯ ЭНЕРГЕТИКА”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Соколов Дмитрий Александрович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ведущий инженер по наладке и испытаниям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17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ОБЩЕСТВО С ОГРАНИЧЕННОЙ ОТВЕТСТВЕННОСТЬЮ “СТРОЙМОНТАЖКОМПЛЕКС”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Попова Лиана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Мербовна</w:t>
                  </w:r>
                  <w:proofErr w:type="spellEnd"/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директор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НПР.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09:30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18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ООО “ЯРОСЛАВСКИЙ ПИГМЕНТ”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Князев Сергей Игоревич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 xml:space="preserve">Начальник службы </w:t>
                  </w:r>
                  <w:proofErr w:type="spellStart"/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КИПиА</w:t>
                  </w:r>
                  <w:proofErr w:type="spellEnd"/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10:00</w:t>
                  </w:r>
                </w:p>
              </w:tc>
            </w:tr>
            <w:tr w:rsidR="00002B0B">
              <w:trPr>
                <w:trHeight w:val="700"/>
              </w:trPr>
              <w:tc>
                <w:tcPr>
                  <w:tcW w:w="56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lastRenderedPageBreak/>
                    <w:t>19</w:t>
                  </w:r>
                </w:p>
              </w:tc>
              <w:tc>
                <w:tcPr>
                  <w:tcW w:w="38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АКЦИОНЕРНОЕ ОБЩЕСТВО “СЫКТЫВКАР ТИССЬЮ ГРУП”</w:t>
                  </w:r>
                </w:p>
              </w:tc>
              <w:tc>
                <w:tcPr>
                  <w:tcW w:w="30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Кирсанов Александр Викторовича</w:t>
                  </w:r>
                </w:p>
              </w:tc>
              <w:tc>
                <w:tcPr>
                  <w:tcW w:w="3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мастер по ремонту электроустановок</w:t>
                  </w:r>
                </w:p>
              </w:tc>
              <w:tc>
                <w:tcPr>
                  <w:tcW w:w="32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ПТ. ПР. 1. 5. ОБ</w:t>
                  </w:r>
                </w:p>
              </w:tc>
              <w:tc>
                <w:tcPr>
                  <w:tcW w:w="1400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:rsidR="00002B0B" w:rsidRDefault="004D5F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sz w:val="21"/>
                      <w:szCs w:val="21"/>
                    </w:rPr>
                    <w:t>09:00</w:t>
                  </w:r>
                </w:p>
              </w:tc>
            </w:tr>
          </w:tbl>
          <w:p w:rsidR="00002B0B" w:rsidRDefault="00002B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4D5F66" w:rsidRDefault="004D5F66"/>
    <w:sectPr w:rsidR="004D5F66">
      <w:pgSz w:w="16837" w:h="11905" w:orient="landscape"/>
      <w:pgMar w:top="283" w:right="1133" w:bottom="1133" w:left="1133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7D1E"/>
    <w:rsid w:val="00002B0B"/>
    <w:rsid w:val="00033C2E"/>
    <w:rsid w:val="00287D1E"/>
    <w:rsid w:val="004D5F66"/>
    <w:rsid w:val="006B79D8"/>
    <w:rsid w:val="00B3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1C254CDF-8655-44CB-8CC0-47BC1B95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419</Words>
  <Characters>2389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2026-09-01T12:56:00Z</dcterms:created>
  <dcterms:modified xsi:type="dcterms:W3CDTF">2026-09-01T13:04:00Z</dcterms:modified>
</cp:coreProperties>
</file>